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5528" w14:textId="06500580" w:rsidR="001A6199" w:rsidRDefault="001B13BA">
      <w:r>
        <w:t>To Whom It May Concern:</w:t>
      </w:r>
    </w:p>
    <w:p w14:paraId="46EFA171" w14:textId="721150C0" w:rsidR="001B13BA" w:rsidRDefault="001B13BA"/>
    <w:p w14:paraId="1D53DAC0" w14:textId="2AA3CFE0" w:rsidR="001B13BA" w:rsidRDefault="001B13BA">
      <w:r>
        <w:t xml:space="preserve">I am writing this letter to express my support for an amendment to KRS 90A.400, to allow cities that were once third-class cities to be able to choose to enact a restaurant tax. With the advent of Home Rule several years ago, these cities are now stuck in a financial purgatory </w:t>
      </w:r>
      <w:proofErr w:type="gramStart"/>
      <w:r>
        <w:t>in regard</w:t>
      </w:r>
      <w:r w:rsidR="00904F12">
        <w:t>s</w:t>
      </w:r>
      <w:r>
        <w:t xml:space="preserve"> to</w:t>
      </w:r>
      <w:proofErr w:type="gramEnd"/>
      <w:r>
        <w:t xml:space="preserve"> being able to develop their tourism and downtowns. While their tourism commissions </w:t>
      </w:r>
      <w:r w:rsidR="00904F12">
        <w:t>can</w:t>
      </w:r>
      <w:r>
        <w:t xml:space="preserve"> use the transient (hotel) tax, that tax is a mere fraction of the amount generated by restaurants. Additionally, when COVID developed, the transient tax completely disappeared for an extended </w:t>
      </w:r>
      <w:proofErr w:type="gramStart"/>
      <w:r>
        <w:t>period of time</w:t>
      </w:r>
      <w:proofErr w:type="gramEnd"/>
      <w:r>
        <w:t>, while the restaurants were able to adapt and survive. Commissions funded by both suffered minor losses, while the ex-third-class cities suffered tremendous losses, because of the lack of folks traveling.</w:t>
      </w:r>
    </w:p>
    <w:p w14:paraId="72439B7E" w14:textId="2D15EC1F" w:rsidR="001B13BA" w:rsidRDefault="001B13BA">
      <w:r>
        <w:t xml:space="preserve">The use of the restaurant tax is critical for downtown and tourism development. </w:t>
      </w:r>
      <w:r w:rsidRPr="00904F12">
        <w:rPr>
          <w:u w:val="single"/>
        </w:rPr>
        <w:t>This letter is not advocating for the tax itself, rather for the</w:t>
      </w:r>
      <w:r w:rsidR="00904F12">
        <w:rPr>
          <w:u w:val="single"/>
        </w:rPr>
        <w:t xml:space="preserve"> simple </w:t>
      </w:r>
      <w:r w:rsidRPr="00904F12">
        <w:rPr>
          <w:u w:val="single"/>
        </w:rPr>
        <w:t>right for these ex-third-class cities to have the choice</w:t>
      </w:r>
      <w:r>
        <w:t xml:space="preserve">. There are instances in life where a level playing field </w:t>
      </w:r>
      <w:r w:rsidR="00DB46C8">
        <w:t xml:space="preserve">is </w:t>
      </w:r>
      <w:r w:rsidR="00046349">
        <w:t>unattainable</w:t>
      </w:r>
      <w:r w:rsidR="00DB46C8">
        <w:t xml:space="preserve"> and you can chalk it up to life not being fair. But this problem is fixable with an amendment to KRS 90A. </w:t>
      </w:r>
      <w:r w:rsidR="006000BA">
        <w:t xml:space="preserve">Even now, there are cities in the Kentucky League of Cities list that would be ineligible for a restaurant tax with an updated census. </w:t>
      </w:r>
      <w:r w:rsidR="00046349">
        <w:t xml:space="preserve">They prosper while cities of similar size who are not on the KLC list cannot. </w:t>
      </w:r>
      <w:r w:rsidR="00234984">
        <w:t>C</w:t>
      </w:r>
      <w:r w:rsidR="006000BA">
        <w:t xml:space="preserve">ities </w:t>
      </w:r>
      <w:r w:rsidR="00BB4C8B">
        <w:t>that have 8,000</w:t>
      </w:r>
      <w:r w:rsidR="00EB3A9B">
        <w:t>-19,999 people are still small towns, and still deserve the ability to choose the avenue of tourism development with the help of a restaurant tax.</w:t>
      </w:r>
      <w:r w:rsidR="00234984">
        <w:t xml:space="preserve"> They deserve to</w:t>
      </w:r>
      <w:r w:rsidR="00023FB0">
        <w:t xml:space="preserve"> be able to pursue progress on a level playing field, and that is not the case currently.</w:t>
      </w:r>
    </w:p>
    <w:p w14:paraId="7DDF0AF1" w14:textId="664100C5" w:rsidR="00EB3A9B" w:rsidRDefault="00EB3A9B">
      <w:r>
        <w:t>Thank you for your time and consideration.</w:t>
      </w:r>
    </w:p>
    <w:p w14:paraId="0C52EB8C" w14:textId="77777777" w:rsidR="00EB3A9B" w:rsidRDefault="00EB3A9B"/>
    <w:p w14:paraId="31923918" w14:textId="0D8D6234" w:rsidR="00EB3A9B" w:rsidRDefault="00EB3A9B">
      <w:r>
        <w:t>Cordially,</w:t>
      </w:r>
    </w:p>
    <w:p w14:paraId="207CD5BC" w14:textId="77777777" w:rsidR="00EB3A9B" w:rsidRDefault="00EB3A9B"/>
    <w:p w14:paraId="23E29541" w14:textId="21AD7AA1" w:rsidR="00EB3A9B" w:rsidRDefault="00EB3A9B">
      <w:r>
        <w:t>(Your Name Here)</w:t>
      </w:r>
    </w:p>
    <w:sectPr w:rsidR="00EB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BA"/>
    <w:rsid w:val="00023FB0"/>
    <w:rsid w:val="00046349"/>
    <w:rsid w:val="001A6199"/>
    <w:rsid w:val="001B13BA"/>
    <w:rsid w:val="00234984"/>
    <w:rsid w:val="005D5CBE"/>
    <w:rsid w:val="006000BA"/>
    <w:rsid w:val="00782C49"/>
    <w:rsid w:val="00904F12"/>
    <w:rsid w:val="00BB4C8B"/>
    <w:rsid w:val="00C329B3"/>
    <w:rsid w:val="00DB46C8"/>
    <w:rsid w:val="00EB3A9B"/>
    <w:rsid w:val="00E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2B64"/>
  <w15:chartTrackingRefBased/>
  <w15:docId w15:val="{E83FAF0E-F7F3-48CC-93C6-D389DB0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Grace</dc:creator>
  <cp:keywords/>
  <dc:description/>
  <cp:lastModifiedBy>Jon Grace</cp:lastModifiedBy>
  <cp:revision>13</cp:revision>
  <dcterms:created xsi:type="dcterms:W3CDTF">2022-11-17T19:29:00Z</dcterms:created>
  <dcterms:modified xsi:type="dcterms:W3CDTF">2022-11-21T21:00:00Z</dcterms:modified>
</cp:coreProperties>
</file>